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B7" w:rsidRDefault="001E29CF">
      <w:pPr>
        <w:spacing w:line="360" w:lineRule="auto"/>
        <w:jc w:val="center"/>
        <w:rPr>
          <w:rFonts w:ascii="宋体" w:eastAsia="宋体" w:hAnsi="宋体" w:cs="Segoe UI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嘉定区实验小学“好家风、好党风、好作风”党员分享活动</w:t>
      </w:r>
    </w:p>
    <w:p w:rsidR="00205CB7" w:rsidRDefault="001E29CF">
      <w:pPr>
        <w:spacing w:line="360" w:lineRule="auto"/>
        <w:ind w:firstLineChars="2200" w:firstLine="5280"/>
        <w:rPr>
          <w:rFonts w:ascii="宋体" w:eastAsia="宋体" w:hAnsi="宋体" w:cs="Segoe UI"/>
          <w:color w:val="00000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sz w:val="24"/>
          <w:szCs w:val="24"/>
        </w:rPr>
        <w:t>姓名：</w:t>
      </w:r>
      <w:r>
        <w:rPr>
          <w:rFonts w:ascii="宋体" w:eastAsia="宋体" w:hAnsi="宋体" w:cs="Segoe UI" w:hint="eastAsia"/>
          <w:color w:val="000000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Segoe UI" w:hint="eastAsia"/>
          <w:color w:val="000000"/>
          <w:sz w:val="24"/>
          <w:szCs w:val="24"/>
          <w:u w:val="single"/>
        </w:rPr>
        <w:t>唐敏</w:t>
      </w:r>
      <w:r>
        <w:rPr>
          <w:rFonts w:ascii="宋体" w:eastAsia="宋体" w:hAnsi="宋体" w:cs="Segoe UI" w:hint="eastAsia"/>
          <w:color w:val="000000"/>
          <w:sz w:val="24"/>
          <w:szCs w:val="24"/>
          <w:u w:val="single"/>
        </w:rPr>
        <w:t xml:space="preserve">            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555"/>
        <w:gridCol w:w="6741"/>
      </w:tblGrid>
      <w:tr w:rsidR="00205CB7" w:rsidTr="001E29CF">
        <w:tc>
          <w:tcPr>
            <w:tcW w:w="1555" w:type="dxa"/>
          </w:tcPr>
          <w:p w:rsidR="00205CB7" w:rsidRDefault="001E29CF">
            <w:pPr>
              <w:spacing w:line="360" w:lineRule="auto"/>
              <w:jc w:val="left"/>
              <w:rPr>
                <w:rFonts w:ascii="宋体" w:eastAsia="宋体" w:hAnsi="宋体" w:cs="Segoe U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项目主题</w:t>
            </w:r>
          </w:p>
        </w:tc>
        <w:tc>
          <w:tcPr>
            <w:tcW w:w="6741" w:type="dxa"/>
          </w:tcPr>
          <w:p w:rsidR="00205CB7" w:rsidRDefault="001E29CF">
            <w:pPr>
              <w:spacing w:line="360" w:lineRule="auto"/>
              <w:jc w:val="center"/>
              <w:rPr>
                <w:rFonts w:ascii="宋体" w:eastAsia="宋体" w:hAnsi="宋体" w:cs="Segoe U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分享、讨论记录</w:t>
            </w:r>
          </w:p>
        </w:tc>
      </w:tr>
      <w:tr w:rsidR="00205CB7" w:rsidTr="001E29CF">
        <w:tc>
          <w:tcPr>
            <w:tcW w:w="1555" w:type="dxa"/>
          </w:tcPr>
          <w:p w:rsidR="00205CB7" w:rsidRDefault="001E29CF">
            <w:pPr>
              <w:spacing w:line="360" w:lineRule="auto"/>
              <w:jc w:val="left"/>
              <w:rPr>
                <w:rFonts w:ascii="宋体" w:eastAsia="宋体" w:hAnsi="宋体" w:cs="Segoe U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我家的“家规家训”</w:t>
            </w:r>
          </w:p>
        </w:tc>
        <w:tc>
          <w:tcPr>
            <w:tcW w:w="6741" w:type="dxa"/>
          </w:tcPr>
          <w:p w:rsidR="00205CB7" w:rsidRDefault="001E29CF">
            <w:pPr>
              <w:spacing w:line="360" w:lineRule="auto"/>
              <w:jc w:val="left"/>
              <w:rPr>
                <w:rFonts w:ascii="宋体" w:eastAsia="宋体" w:hAnsi="宋体" w:cs="Segoe U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老老实实做人，踏踏实实做事。</w:t>
            </w:r>
          </w:p>
        </w:tc>
      </w:tr>
      <w:tr w:rsidR="00205CB7" w:rsidTr="001E29CF">
        <w:trPr>
          <w:trHeight w:val="4628"/>
        </w:trPr>
        <w:tc>
          <w:tcPr>
            <w:tcW w:w="1555" w:type="dxa"/>
          </w:tcPr>
          <w:p w:rsidR="00205CB7" w:rsidRDefault="001E29CF">
            <w:pPr>
              <w:spacing w:line="360" w:lineRule="auto"/>
              <w:jc w:val="left"/>
              <w:rPr>
                <w:rFonts w:ascii="宋体" w:eastAsia="宋体" w:hAnsi="宋体" w:cs="Segoe U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如何带头树立良好家风，以良好家风助力好党风、好作风及好民风的养成？</w:t>
            </w:r>
          </w:p>
        </w:tc>
        <w:tc>
          <w:tcPr>
            <w:tcW w:w="6741" w:type="dxa"/>
          </w:tcPr>
          <w:p w:rsidR="00205CB7" w:rsidRDefault="001E29CF">
            <w:pPr>
              <w:spacing w:line="360" w:lineRule="auto"/>
              <w:jc w:val="left"/>
              <w:rPr>
                <w:rFonts w:ascii="宋体" w:eastAsia="宋体" w:hAnsi="宋体" w:cs="Segoe U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“老老实实做人，踏踏实实做事。”不仅是家规家训，也是自己的座右铭，对个人成长影响深远。我想，家庭是社会的一个细胞，家规家训代代相传，无声浸润，自然成为家庭成员的思想认识和行为准则，并自觉不自觉地带到学习、工作、生活的场域，潜移默化中影响着身边的人、身边的事。党风、民风，源自好的家风、作风。如果每一个人，都能从自己做起，从家庭做起，从当下做起，从点滴做起，我坚信，我们的周围，一定能感受到更多的好作风、好思想，看到更多的好行动、好作为。家风清、民风纯、党风正！我们一起努力！</w:t>
            </w:r>
          </w:p>
        </w:tc>
      </w:tr>
      <w:tr w:rsidR="00205CB7" w:rsidTr="001E29CF">
        <w:tc>
          <w:tcPr>
            <w:tcW w:w="1555" w:type="dxa"/>
          </w:tcPr>
          <w:p w:rsidR="00205CB7" w:rsidRDefault="001E29CF">
            <w:pPr>
              <w:spacing w:line="360" w:lineRule="auto"/>
              <w:jc w:val="left"/>
              <w:rPr>
                <w:rFonts w:ascii="宋体" w:eastAsia="宋体" w:hAnsi="宋体" w:cs="Segoe U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党员的好作风有哪些？</w:t>
            </w:r>
          </w:p>
        </w:tc>
        <w:tc>
          <w:tcPr>
            <w:tcW w:w="6741" w:type="dxa"/>
          </w:tcPr>
          <w:p w:rsidR="00205CB7" w:rsidRDefault="001E29CF">
            <w:pPr>
              <w:spacing w:line="360" w:lineRule="auto"/>
              <w:jc w:val="left"/>
              <w:rPr>
                <w:rFonts w:ascii="宋体" w:eastAsia="宋体" w:hAnsi="宋体" w:cs="Segoe U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联系</w:t>
            </w: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个人实际，，我觉得，作为一名党员，基本作风，包括以下几点：</w:t>
            </w:r>
            <w:r>
              <w:rPr>
                <w:rFonts w:ascii="宋体" w:eastAsia="宋体" w:hAnsi="宋体" w:cs="Segoe UI" w:hint="eastAsia"/>
                <w:b/>
                <w:bCs/>
                <w:color w:val="000000"/>
                <w:sz w:val="24"/>
                <w:szCs w:val="24"/>
              </w:rPr>
              <w:t>思想过硬，</w:t>
            </w: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牢记党员身份、严守组织纪律、服从发展大局；</w:t>
            </w:r>
            <w:r>
              <w:rPr>
                <w:rFonts w:ascii="宋体" w:eastAsia="宋体" w:hAnsi="宋体" w:cs="Segoe UI" w:hint="eastAsia"/>
                <w:b/>
                <w:bCs/>
                <w:color w:val="000000"/>
                <w:sz w:val="24"/>
                <w:szCs w:val="24"/>
              </w:rPr>
              <w:t>作风扎实</w:t>
            </w: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，具有开拓精神、目标理念落地、身先士卒带头；</w:t>
            </w:r>
            <w:r>
              <w:rPr>
                <w:rFonts w:ascii="宋体" w:eastAsia="宋体" w:hAnsi="宋体" w:cs="Segoe UI" w:hint="eastAsia"/>
                <w:b/>
                <w:bCs/>
                <w:color w:val="000000"/>
                <w:sz w:val="24"/>
                <w:szCs w:val="24"/>
              </w:rPr>
              <w:t>业务精干，</w:t>
            </w: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潜心专业提升、持续学习不辍、心性涵养有成；</w:t>
            </w:r>
            <w:r>
              <w:rPr>
                <w:rFonts w:ascii="宋体" w:eastAsia="宋体" w:hAnsi="宋体" w:cs="Segoe UI" w:hint="eastAsia"/>
                <w:b/>
                <w:bCs/>
                <w:color w:val="000000"/>
                <w:sz w:val="24"/>
                <w:szCs w:val="24"/>
              </w:rPr>
              <w:t>成效显著，</w:t>
            </w: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兼具教育情怀、专注学校发展、成事成人达己。</w:t>
            </w:r>
          </w:p>
        </w:tc>
      </w:tr>
      <w:tr w:rsidR="00205CB7" w:rsidTr="001E29CF">
        <w:tc>
          <w:tcPr>
            <w:tcW w:w="1555" w:type="dxa"/>
          </w:tcPr>
          <w:p w:rsidR="00205CB7" w:rsidRDefault="001E29CF">
            <w:pPr>
              <w:spacing w:line="360" w:lineRule="auto"/>
              <w:jc w:val="left"/>
              <w:rPr>
                <w:rFonts w:ascii="宋体" w:eastAsia="宋体" w:hAnsi="宋体" w:cs="Segoe U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谈谈新时期师德建设的策略</w:t>
            </w:r>
          </w:p>
        </w:tc>
        <w:tc>
          <w:tcPr>
            <w:tcW w:w="6741" w:type="dxa"/>
          </w:tcPr>
          <w:p w:rsidR="00205CB7" w:rsidRDefault="001E29CF">
            <w:pPr>
              <w:spacing w:line="360" w:lineRule="auto"/>
              <w:jc w:val="left"/>
              <w:rPr>
                <w:rFonts w:ascii="宋体" w:eastAsia="宋体" w:hAnsi="宋体" w:cs="Segoe U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b/>
                <w:bCs/>
                <w:color w:val="000000"/>
                <w:sz w:val="24"/>
                <w:szCs w:val="24"/>
              </w:rPr>
              <w:t>心中有爱，</w:t>
            </w: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远离职业倦怠，让日复一日的繁杂琐碎变得更有意义；</w:t>
            </w:r>
            <w:r>
              <w:rPr>
                <w:rFonts w:ascii="宋体" w:eastAsia="宋体" w:hAnsi="宋体" w:cs="Segoe UI" w:hint="eastAsia"/>
                <w:b/>
                <w:bCs/>
                <w:color w:val="000000"/>
                <w:sz w:val="24"/>
                <w:szCs w:val="24"/>
              </w:rPr>
              <w:t>眼中有人，</w:t>
            </w: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学校，是教育人的地方，在发现与成就他人中，找到自己的人生</w:t>
            </w:r>
            <w:proofErr w:type="gramStart"/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座标</w:t>
            </w:r>
            <w:proofErr w:type="gramEnd"/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；</w:t>
            </w:r>
            <w:r>
              <w:rPr>
                <w:rFonts w:ascii="宋体" w:eastAsia="宋体" w:hAnsi="宋体" w:cs="Segoe UI" w:hint="eastAsia"/>
                <w:b/>
                <w:bCs/>
                <w:color w:val="000000"/>
                <w:sz w:val="24"/>
                <w:szCs w:val="24"/>
              </w:rPr>
              <w:t>胸中有法，</w:t>
            </w: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依法执教，小处着手、大处着眼，智慧做事。</w:t>
            </w:r>
          </w:p>
        </w:tc>
      </w:tr>
      <w:tr w:rsidR="00205CB7" w:rsidTr="001E29CF">
        <w:trPr>
          <w:trHeight w:val="1691"/>
        </w:trPr>
        <w:tc>
          <w:tcPr>
            <w:tcW w:w="1555" w:type="dxa"/>
          </w:tcPr>
          <w:p w:rsidR="00205CB7" w:rsidRDefault="001E29CF">
            <w:pPr>
              <w:spacing w:line="360" w:lineRule="auto"/>
              <w:jc w:val="left"/>
              <w:rPr>
                <w:rFonts w:ascii="宋体" w:eastAsia="宋体" w:hAnsi="宋体" w:cs="Segoe U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《难忘的岁月》</w:t>
            </w:r>
          </w:p>
          <w:p w:rsidR="00205CB7" w:rsidRDefault="001E29CF">
            <w:pPr>
              <w:spacing w:line="360" w:lineRule="auto"/>
              <w:jc w:val="left"/>
              <w:rPr>
                <w:rFonts w:ascii="宋体" w:eastAsia="宋体" w:hAnsi="宋体" w:cs="Segoe U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观影分享</w:t>
            </w:r>
          </w:p>
        </w:tc>
        <w:tc>
          <w:tcPr>
            <w:tcW w:w="6741" w:type="dxa"/>
          </w:tcPr>
          <w:p w:rsidR="00205CB7" w:rsidRDefault="001E29CF" w:rsidP="001E29CF">
            <w:pPr>
              <w:spacing w:line="360" w:lineRule="auto"/>
              <w:jc w:val="left"/>
              <w:rPr>
                <w:rFonts w:ascii="宋体" w:eastAsia="宋体" w:hAnsi="宋体" w:cs="Segoe U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Segoe UI" w:hint="eastAsia"/>
                <w:color w:val="000000"/>
                <w:sz w:val="24"/>
                <w:szCs w:val="24"/>
              </w:rPr>
              <w:t>这是首部把延安时期党建工作搬上银幕，填补革命历史题材创作空白的影片。在艰难岁月中，有那么一群人，牢记使命，坚守党性，满怀爱国热情、循着理想信念，投身革命。火红的年代、激昂的斗志，令人动容。</w:t>
            </w:r>
            <w:bookmarkStart w:id="0" w:name="_GoBack"/>
            <w:bookmarkEnd w:id="0"/>
          </w:p>
        </w:tc>
      </w:tr>
    </w:tbl>
    <w:p w:rsidR="00205CB7" w:rsidRDefault="00205CB7" w:rsidP="001E29CF">
      <w:pPr>
        <w:rPr>
          <w:rFonts w:hint="eastAsia"/>
        </w:rPr>
      </w:pPr>
    </w:p>
    <w:sectPr w:rsidR="00205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D6"/>
    <w:rsid w:val="001E29CF"/>
    <w:rsid w:val="00205CB7"/>
    <w:rsid w:val="007A36D6"/>
    <w:rsid w:val="00940876"/>
    <w:rsid w:val="00E7185B"/>
    <w:rsid w:val="00F61060"/>
    <w:rsid w:val="404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0BA2"/>
  <w15:docId w15:val="{C4917276-E988-47CF-A05E-C0D666B3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嘉定区实验小学</cp:lastModifiedBy>
  <cp:revision>3</cp:revision>
  <dcterms:created xsi:type="dcterms:W3CDTF">2017-05-16T07:46:00Z</dcterms:created>
  <dcterms:modified xsi:type="dcterms:W3CDTF">2018-01-06T06:30:00Z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