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DB" w:rsidRPr="00415B7A" w:rsidRDefault="002B7DDB" w:rsidP="002B7DDB">
      <w:pPr>
        <w:pStyle w:val="a3"/>
        <w:spacing w:line="240" w:lineRule="auto"/>
        <w:rPr>
          <w:rFonts w:asciiTheme="minorEastAsia" w:eastAsiaTheme="minorEastAsia" w:hAnsiTheme="minorEastAsia"/>
          <w:b/>
          <w:sz w:val="32"/>
          <w:szCs w:val="24"/>
          <w:lang w:eastAsia="zh-CN"/>
        </w:rPr>
      </w:pPr>
      <w:r>
        <w:rPr>
          <w:rFonts w:hint="eastAsia"/>
          <w:lang w:eastAsia="zh-CN"/>
        </w:rPr>
        <w:t xml:space="preserve">     </w:t>
      </w:r>
      <w:r>
        <w:rPr>
          <w:lang w:eastAsia="zh-CN"/>
        </w:rPr>
        <w:t xml:space="preserve">                   </w:t>
      </w:r>
      <w:r w:rsidRPr="00415B7A">
        <w:rPr>
          <w:rFonts w:asciiTheme="minorEastAsia" w:eastAsiaTheme="minorEastAsia" w:hAnsiTheme="minorEastAsia" w:hint="eastAsia"/>
          <w:b/>
          <w:sz w:val="32"/>
          <w:szCs w:val="24"/>
          <w:lang w:eastAsia="zh-CN"/>
        </w:rPr>
        <w:t>变革课堂，重构学习</w:t>
      </w:r>
    </w:p>
    <w:p w:rsidR="002B7DDB" w:rsidRPr="002B7DDB" w:rsidRDefault="002B7DDB" w:rsidP="00225694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b/>
          <w:kern w:val="0"/>
          <w:sz w:val="32"/>
          <w:szCs w:val="24"/>
        </w:rPr>
      </w:pPr>
      <w:r w:rsidRPr="00225694">
        <w:rPr>
          <w:rFonts w:asciiTheme="minorEastAsia" w:hAnsiTheme="minorEastAsia" w:hint="eastAsia"/>
          <w:sz w:val="24"/>
          <w:szCs w:val="24"/>
        </w:rPr>
        <w:t>党员</w:t>
      </w:r>
      <w:r w:rsidRPr="00225694">
        <w:rPr>
          <w:rFonts w:asciiTheme="minorEastAsia" w:hAnsiTheme="minorEastAsia"/>
          <w:sz w:val="24"/>
          <w:szCs w:val="24"/>
        </w:rPr>
        <w:t>工作室发言稿</w:t>
      </w:r>
      <w:r w:rsidRPr="00225694">
        <w:rPr>
          <w:rFonts w:asciiTheme="minorEastAsia" w:hAnsiTheme="minorEastAsia" w:hint="eastAsia"/>
          <w:sz w:val="24"/>
          <w:szCs w:val="24"/>
        </w:rPr>
        <w:t xml:space="preserve">  金</w:t>
      </w:r>
      <w:r w:rsidRPr="00225694">
        <w:rPr>
          <w:rFonts w:asciiTheme="minorEastAsia" w:hAnsiTheme="minorEastAsia"/>
          <w:sz w:val="24"/>
          <w:szCs w:val="24"/>
        </w:rPr>
        <w:t>一鸣</w:t>
      </w:r>
    </w:p>
    <w:p w:rsidR="002B7DDB" w:rsidRDefault="002B7DDB" w:rsidP="002D10FB">
      <w:pPr>
        <w:spacing w:line="360" w:lineRule="auto"/>
        <w:ind w:right="24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一、背景</w:t>
      </w:r>
    </w:p>
    <w:p w:rsidR="002B7DDB" w:rsidRPr="009C04E4" w:rsidRDefault="002B7DDB" w:rsidP="002B7DDB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DE0D63">
        <w:rPr>
          <w:rFonts w:asciiTheme="minorEastAsia" w:hAnsiTheme="minorEastAsia" w:hint="eastAsia"/>
          <w:sz w:val="24"/>
          <w:szCs w:val="24"/>
        </w:rPr>
        <w:t>2012年</w:t>
      </w:r>
      <w:r>
        <w:rPr>
          <w:rFonts w:asciiTheme="minorEastAsia" w:hAnsiTheme="minorEastAsia" w:hint="eastAsia"/>
          <w:sz w:val="24"/>
          <w:szCs w:val="24"/>
        </w:rPr>
        <w:t>嘉定</w:t>
      </w:r>
      <w:r>
        <w:rPr>
          <w:rFonts w:asciiTheme="minorEastAsia" w:hAnsiTheme="minorEastAsia"/>
          <w:sz w:val="24"/>
          <w:szCs w:val="24"/>
        </w:rPr>
        <w:t>实小</w:t>
      </w:r>
      <w:r w:rsidRPr="00DE0D63">
        <w:rPr>
          <w:rFonts w:asciiTheme="minorEastAsia" w:hAnsiTheme="minorEastAsia" w:hint="eastAsia"/>
          <w:sz w:val="24"/>
          <w:szCs w:val="24"/>
        </w:rPr>
        <w:t>率先在上海开展</w:t>
      </w:r>
      <w:r>
        <w:rPr>
          <w:rFonts w:asciiTheme="minorEastAsia" w:hAnsiTheme="minorEastAsia" w:hint="eastAsia"/>
          <w:sz w:val="24"/>
          <w:szCs w:val="24"/>
        </w:rPr>
        <w:t>BYOD形态下的一对一数字化教学。</w:t>
      </w:r>
      <w:r w:rsidRPr="00DE0D63">
        <w:rPr>
          <w:rFonts w:asciiTheme="minorEastAsia" w:hAnsiTheme="minorEastAsia"/>
          <w:sz w:val="24"/>
          <w:szCs w:val="24"/>
        </w:rPr>
        <w:t>BYOD</w:t>
      </w:r>
      <w:r>
        <w:rPr>
          <w:rFonts w:asciiTheme="minorEastAsia" w:hAnsiTheme="minorEastAsia" w:hint="eastAsia"/>
          <w:sz w:val="24"/>
          <w:szCs w:val="24"/>
        </w:rPr>
        <w:t>是</w:t>
      </w:r>
      <w:r>
        <w:rPr>
          <w:rFonts w:asciiTheme="minorEastAsia" w:hAnsiTheme="minorEastAsia"/>
          <w:sz w:val="24"/>
          <w:szCs w:val="24"/>
        </w:rPr>
        <w:t>指</w:t>
      </w:r>
      <w:r w:rsidRPr="009C04E4">
        <w:rPr>
          <w:rFonts w:asciiTheme="minorEastAsia" w:hAnsiTheme="minorEastAsia" w:hint="eastAsia"/>
          <w:sz w:val="24"/>
          <w:szCs w:val="24"/>
        </w:rPr>
        <w:t>让每一个学生都能够使用自带设备进入互联网+教育时代的个性化学习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E7791" w:rsidRDefault="002B7DDB" w:rsidP="002B7D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617CD">
        <w:rPr>
          <w:rFonts w:asciiTheme="minorEastAsia" w:hAnsiTheme="minorEastAsia"/>
          <w:sz w:val="24"/>
          <w:szCs w:val="24"/>
        </w:rPr>
        <w:t>2014年开始，</w:t>
      </w:r>
      <w:r w:rsidRPr="009617CD">
        <w:rPr>
          <w:rFonts w:asciiTheme="minorEastAsia" w:hAnsiTheme="minorEastAsia" w:hint="eastAsia"/>
          <w:sz w:val="24"/>
          <w:szCs w:val="24"/>
        </w:rPr>
        <w:t>学校</w:t>
      </w:r>
      <w:r w:rsidRPr="009617CD">
        <w:rPr>
          <w:rFonts w:asciiTheme="minorEastAsia" w:hAnsiTheme="minorEastAsia"/>
          <w:sz w:val="24"/>
          <w:szCs w:val="24"/>
        </w:rPr>
        <w:t>探索</w:t>
      </w:r>
      <w:r w:rsidRPr="009617CD">
        <w:rPr>
          <w:rFonts w:asciiTheme="minorEastAsia" w:hAnsiTheme="minorEastAsia" w:hint="eastAsia"/>
          <w:sz w:val="24"/>
          <w:szCs w:val="24"/>
        </w:rPr>
        <w:t>利用企业</w:t>
      </w:r>
      <w:r>
        <w:rPr>
          <w:rFonts w:asciiTheme="minorEastAsia" w:hAnsiTheme="minorEastAsia"/>
          <w:sz w:val="24"/>
          <w:szCs w:val="24"/>
        </w:rPr>
        <w:t>开发的统一</w:t>
      </w:r>
      <w:r w:rsidRPr="009617CD">
        <w:rPr>
          <w:rFonts w:asciiTheme="minorEastAsia" w:hAnsiTheme="minorEastAsia"/>
          <w:sz w:val="24"/>
          <w:szCs w:val="24"/>
        </w:rPr>
        <w:t>平台来整合学科的教学，发挥</w:t>
      </w:r>
      <w:r>
        <w:rPr>
          <w:rFonts w:asciiTheme="minorEastAsia" w:hAnsiTheme="minorEastAsia"/>
          <w:sz w:val="24"/>
          <w:szCs w:val="24"/>
        </w:rPr>
        <w:t>平台</w:t>
      </w:r>
      <w:r w:rsidRPr="009617CD">
        <w:rPr>
          <w:rFonts w:asciiTheme="minorEastAsia" w:hAnsiTheme="minorEastAsia" w:hint="eastAsia"/>
          <w:sz w:val="24"/>
          <w:szCs w:val="24"/>
        </w:rPr>
        <w:t>数据互通</w:t>
      </w:r>
      <w:r w:rsidRPr="009617CD">
        <w:rPr>
          <w:rFonts w:asciiTheme="minorEastAsia" w:hAnsiTheme="minorEastAsia"/>
          <w:sz w:val="24"/>
          <w:szCs w:val="24"/>
        </w:rPr>
        <w:t>的优势，为教师的教和学生的学提供更有针对性的指导</w:t>
      </w:r>
      <w:r w:rsidRPr="009617CD">
        <w:rPr>
          <w:rFonts w:asciiTheme="minorEastAsia" w:hAnsiTheme="minorEastAsia" w:hint="eastAsia"/>
          <w:sz w:val="24"/>
          <w:szCs w:val="24"/>
        </w:rPr>
        <w:t>，为</w:t>
      </w:r>
      <w:r w:rsidRPr="009617CD">
        <w:rPr>
          <w:rFonts w:asciiTheme="minorEastAsia" w:hAnsiTheme="minorEastAsia"/>
          <w:sz w:val="24"/>
          <w:szCs w:val="24"/>
        </w:rPr>
        <w:t>探索精准教学提供了条件。</w:t>
      </w:r>
      <w:r>
        <w:rPr>
          <w:rFonts w:asciiTheme="minorEastAsia" w:hAnsiTheme="minorEastAsia" w:hint="eastAsia"/>
          <w:sz w:val="24"/>
          <w:szCs w:val="24"/>
        </w:rPr>
        <w:t>学校使用的学习平台是翼学院，</w:t>
      </w:r>
      <w:r w:rsidRPr="009617CD">
        <w:rPr>
          <w:rFonts w:asciiTheme="minorEastAsia" w:hAnsiTheme="minorEastAsia" w:hint="eastAsia"/>
          <w:sz w:val="24"/>
          <w:szCs w:val="24"/>
        </w:rPr>
        <w:t>一款集知识网络、测试评估和微课程资源的在线学习平台。</w:t>
      </w:r>
      <w:r>
        <w:rPr>
          <w:rFonts w:asciiTheme="minorEastAsia" w:hAnsiTheme="minorEastAsia" w:hint="eastAsia"/>
          <w:sz w:val="24"/>
          <w:szCs w:val="24"/>
        </w:rPr>
        <w:t>其中，</w:t>
      </w:r>
      <w:r w:rsidRPr="009617CD">
        <w:rPr>
          <w:rFonts w:asciiTheme="minorEastAsia" w:hAnsiTheme="minorEastAsia" w:hint="eastAsia"/>
          <w:sz w:val="24"/>
          <w:szCs w:val="24"/>
        </w:rPr>
        <w:t>“创课”是翼学院资源的主要呈现形式，这是一种基于主题图片加声音、视频、图文等互动标记的内容形式。</w:t>
      </w:r>
    </w:p>
    <w:p w:rsidR="002B7DDB" w:rsidRDefault="002B7DDB" w:rsidP="002B7D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617CD">
        <w:rPr>
          <w:rFonts w:asciiTheme="minorEastAsia" w:hAnsiTheme="minorEastAsia" w:hint="eastAsia"/>
          <w:sz w:val="24"/>
          <w:szCs w:val="24"/>
        </w:rPr>
        <w:t>教师与学生可通过“创课”进行交流</w:t>
      </w:r>
      <w:r w:rsidR="008E7791">
        <w:rPr>
          <w:rFonts w:asciiTheme="minorEastAsia" w:hAnsiTheme="minorEastAsia" w:hint="eastAsia"/>
          <w:sz w:val="24"/>
          <w:szCs w:val="24"/>
        </w:rPr>
        <w:t>、</w:t>
      </w:r>
      <w:r w:rsidRPr="009617CD">
        <w:rPr>
          <w:rFonts w:asciiTheme="minorEastAsia" w:hAnsiTheme="minorEastAsia" w:hint="eastAsia"/>
          <w:sz w:val="24"/>
          <w:szCs w:val="24"/>
        </w:rPr>
        <w:t>互动。</w:t>
      </w:r>
      <w:r w:rsidRPr="000342B3">
        <w:rPr>
          <w:rFonts w:asciiTheme="minorEastAsia" w:hAnsiTheme="minorEastAsia" w:hint="eastAsia"/>
          <w:sz w:val="24"/>
          <w:szCs w:val="24"/>
        </w:rPr>
        <w:t>目前，学校有27个教学班，61名教师，1272名学生，投入到数字化应用学习的实践中，一套较为成熟的互联网开放教学模式应运而生。以学习者为中心，变革课堂、重构学习，在这里，一步一个脚印的实践探索着。</w:t>
      </w:r>
    </w:p>
    <w:p w:rsidR="002B7DDB" w:rsidRPr="008B5B22" w:rsidRDefault="002B7DDB" w:rsidP="002B7DD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B5B22">
        <w:rPr>
          <w:rFonts w:asciiTheme="minorEastAsia" w:hAnsiTheme="minorEastAsia" w:hint="eastAsia"/>
          <w:b/>
          <w:sz w:val="24"/>
          <w:szCs w:val="24"/>
        </w:rPr>
        <w:t>二</w:t>
      </w:r>
      <w:r w:rsidRPr="008B5B22">
        <w:rPr>
          <w:rFonts w:asciiTheme="minorEastAsia" w:hAnsiTheme="minorEastAsia"/>
          <w:b/>
          <w:sz w:val="24"/>
          <w:szCs w:val="24"/>
        </w:rPr>
        <w:t>、</w:t>
      </w:r>
      <w:r w:rsidRPr="008B5B22">
        <w:rPr>
          <w:rFonts w:asciiTheme="minorEastAsia" w:hAnsiTheme="minorEastAsia" w:hint="eastAsia"/>
          <w:b/>
          <w:sz w:val="24"/>
          <w:szCs w:val="24"/>
        </w:rPr>
        <w:t>实践与探索</w:t>
      </w:r>
    </w:p>
    <w:p w:rsidR="002B7DDB" w:rsidRDefault="002B7DDB" w:rsidP="002B7D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数字化教学能否</w:t>
      </w:r>
      <w:r w:rsidR="002D10FB">
        <w:rPr>
          <w:rFonts w:asciiTheme="minorEastAsia" w:hAnsiTheme="minorEastAsia" w:hint="eastAsia"/>
          <w:sz w:val="24"/>
          <w:szCs w:val="24"/>
        </w:rPr>
        <w:t>常态化，学生怎么用，教师</w:t>
      </w:r>
      <w:r w:rsidRPr="00415B7A">
        <w:rPr>
          <w:rFonts w:asciiTheme="minorEastAsia" w:hAnsiTheme="minorEastAsia" w:hint="eastAsia"/>
          <w:sz w:val="24"/>
          <w:szCs w:val="24"/>
        </w:rPr>
        <w:t>又该怎么用，是我们一直关注的问题。实践过程中，很多学校都遇到数字化应用的瓶颈问题——无法深入课堂，</w:t>
      </w:r>
      <w:r>
        <w:rPr>
          <w:rFonts w:asciiTheme="minorEastAsia" w:hAnsiTheme="minorEastAsia" w:hint="eastAsia"/>
          <w:sz w:val="24"/>
          <w:szCs w:val="24"/>
        </w:rPr>
        <w:t>教师</w:t>
      </w:r>
      <w:r>
        <w:rPr>
          <w:rFonts w:asciiTheme="minorEastAsia" w:hAnsiTheme="minorEastAsia"/>
          <w:sz w:val="24"/>
          <w:szCs w:val="24"/>
        </w:rPr>
        <w:t>工作量增加等问题，</w:t>
      </w:r>
      <w:r w:rsidRPr="00415B7A">
        <w:rPr>
          <w:rFonts w:asciiTheme="minorEastAsia" w:hAnsiTheme="minorEastAsia" w:hint="eastAsia"/>
          <w:sz w:val="24"/>
          <w:szCs w:val="24"/>
        </w:rPr>
        <w:t>而实小的教师团队</w:t>
      </w:r>
      <w:r>
        <w:rPr>
          <w:rFonts w:asciiTheme="minorEastAsia" w:hAnsiTheme="minorEastAsia" w:hint="eastAsia"/>
          <w:sz w:val="24"/>
          <w:szCs w:val="24"/>
        </w:rPr>
        <w:t>经过多年</w:t>
      </w:r>
      <w:r>
        <w:rPr>
          <w:rFonts w:asciiTheme="minorEastAsia" w:hAnsiTheme="minorEastAsia"/>
          <w:sz w:val="24"/>
          <w:szCs w:val="24"/>
        </w:rPr>
        <w:t>探索，形成了</w:t>
      </w:r>
      <w:r>
        <w:rPr>
          <w:rFonts w:asciiTheme="minorEastAsia" w:hAnsiTheme="minorEastAsia" w:hint="eastAsia"/>
          <w:sz w:val="24"/>
          <w:szCs w:val="24"/>
        </w:rPr>
        <w:t>一些</w:t>
      </w:r>
      <w:r>
        <w:rPr>
          <w:rFonts w:asciiTheme="minorEastAsia" w:hAnsiTheme="minorEastAsia"/>
          <w:sz w:val="24"/>
          <w:szCs w:val="24"/>
        </w:rPr>
        <w:t>有效的做法和经验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B7DDB" w:rsidRDefault="002B7DDB" w:rsidP="002B7DDB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1.</w:t>
      </w:r>
      <w:r>
        <w:rPr>
          <w:rFonts w:hint="eastAsia"/>
          <w:b/>
          <w:sz w:val="24"/>
        </w:rPr>
        <w:t>以学习者为中心，重构教学流程</w:t>
      </w:r>
    </w:p>
    <w:p w:rsidR="002B7DDB" w:rsidRDefault="002B7DDB" w:rsidP="002B7DD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课堂永远是变革的主阵地，学校构建的以翼学院为学习平台的数字化环境，意图是仿效可汗学院</w:t>
      </w:r>
      <w:proofErr w:type="gramStart"/>
      <w:r>
        <w:rPr>
          <w:rFonts w:hint="eastAsia"/>
          <w:sz w:val="24"/>
        </w:rPr>
        <w:t>的微课教学</w:t>
      </w:r>
      <w:proofErr w:type="gramEnd"/>
      <w:r>
        <w:rPr>
          <w:rFonts w:hint="eastAsia"/>
          <w:sz w:val="24"/>
        </w:rPr>
        <w:t>模式，但鉴</w:t>
      </w:r>
      <w:r w:rsidR="008E7791">
        <w:rPr>
          <w:rFonts w:hint="eastAsia"/>
          <w:sz w:val="24"/>
        </w:rPr>
        <w:t>于国情，我们的教师将技术引入课堂后，必然会遭遇挫折和质疑。</w:t>
      </w:r>
      <w:r>
        <w:rPr>
          <w:rFonts w:hint="eastAsia"/>
          <w:sz w:val="24"/>
        </w:rPr>
        <w:t>我们始终坚持的是技术为学习服务，发挥技术的优势，规避技术的劣势，让课堂回归教学的本质。</w:t>
      </w:r>
    </w:p>
    <w:p w:rsidR="002B7DDB" w:rsidRPr="003708E7" w:rsidRDefault="002B7DDB" w:rsidP="002B7DD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各学科都有各自的做法和策略，数学学科设计评价</w:t>
      </w:r>
      <w:r>
        <w:rPr>
          <w:sz w:val="24"/>
        </w:rPr>
        <w:t>标准引导课前学习，</w:t>
      </w:r>
      <w:r>
        <w:rPr>
          <w:rFonts w:hint="eastAsia"/>
          <w:sz w:val="24"/>
        </w:rPr>
        <w:t>基于</w:t>
      </w:r>
      <w:r>
        <w:rPr>
          <w:sz w:val="24"/>
        </w:rPr>
        <w:t>学</w:t>
      </w:r>
      <w:proofErr w:type="gramStart"/>
      <w:r>
        <w:rPr>
          <w:sz w:val="24"/>
        </w:rPr>
        <w:t>情</w:t>
      </w:r>
      <w:r>
        <w:rPr>
          <w:rFonts w:hint="eastAsia"/>
          <w:sz w:val="24"/>
        </w:rPr>
        <w:t>实施</w:t>
      </w:r>
      <w:proofErr w:type="gramEnd"/>
      <w:r>
        <w:rPr>
          <w:sz w:val="24"/>
        </w:rPr>
        <w:t>教学与评价，</w:t>
      </w:r>
      <w:r>
        <w:rPr>
          <w:rFonts w:hint="eastAsia"/>
          <w:sz w:val="24"/>
        </w:rPr>
        <w:t>归纳</w:t>
      </w:r>
      <w:r w:rsidR="008E7791">
        <w:rPr>
          <w:sz w:val="24"/>
        </w:rPr>
        <w:t>如下</w:t>
      </w:r>
      <w:r>
        <w:rPr>
          <w:sz w:val="24"/>
        </w:rPr>
        <w:t>环节：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）课前任务，在线</w:t>
      </w:r>
      <w:r>
        <w:rPr>
          <w:sz w:val="24"/>
        </w:rPr>
        <w:t>学习</w:t>
      </w:r>
      <w:r>
        <w:rPr>
          <w:rFonts w:hint="eastAsia"/>
          <w:sz w:val="24"/>
        </w:rPr>
        <w:t>。（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）反馈任务，探究新知。（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）在线测试，巩固新知。（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）变式训练，提升思维</w:t>
      </w:r>
      <w:r>
        <w:rPr>
          <w:sz w:val="24"/>
        </w:rPr>
        <w:t>。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 w:rsidR="00225694">
        <w:rPr>
          <w:rFonts w:hint="eastAsia"/>
          <w:sz w:val="24"/>
        </w:rPr>
        <w:t>）总结评价，课外拓展；</w:t>
      </w:r>
      <w:r w:rsidRPr="003708E7">
        <w:rPr>
          <w:rFonts w:asciiTheme="minorEastAsia" w:hAnsiTheme="minorEastAsia" w:cs="Times New Roman" w:hint="eastAsia"/>
          <w:sz w:val="24"/>
          <w:szCs w:val="24"/>
        </w:rPr>
        <w:t>英语和语文学科基于课程标准，用技术拓展学生阅读和口语交际的空间，策略的核心是“评价前置，细化量表”，即把教学评价前置在教</w:t>
      </w:r>
      <w:r>
        <w:rPr>
          <w:rFonts w:asciiTheme="minorEastAsia" w:hAnsiTheme="minorEastAsia" w:cs="Times New Roman" w:hint="eastAsia"/>
          <w:sz w:val="24"/>
          <w:szCs w:val="24"/>
        </w:rPr>
        <w:t>学活动之</w:t>
      </w:r>
      <w:r w:rsidRPr="003708E7">
        <w:rPr>
          <w:rFonts w:asciiTheme="minorEastAsia" w:hAnsiTheme="minorEastAsia" w:cs="Times New Roman" w:hint="eastAsia"/>
          <w:sz w:val="24"/>
          <w:szCs w:val="24"/>
        </w:rPr>
        <w:t>前，</w:t>
      </w:r>
      <w:r w:rsidRPr="003708E7">
        <w:rPr>
          <w:rFonts w:asciiTheme="minorEastAsia" w:hAnsiTheme="minorEastAsia" w:cs="Times New Roman" w:hint="eastAsia"/>
          <w:sz w:val="24"/>
          <w:szCs w:val="24"/>
        </w:rPr>
        <w:lastRenderedPageBreak/>
        <w:t>将课程标准的要求</w:t>
      </w:r>
      <w:r w:rsidR="008E7791">
        <w:rPr>
          <w:rFonts w:asciiTheme="minorEastAsia" w:hAnsiTheme="minorEastAsia" w:cs="Times New Roman" w:hint="eastAsia"/>
          <w:sz w:val="24"/>
          <w:szCs w:val="24"/>
        </w:rPr>
        <w:t>转换为教学目标及评价标准，评价融入课前口语作业，课中小组合作</w:t>
      </w:r>
      <w:r w:rsidRPr="003708E7">
        <w:rPr>
          <w:rFonts w:asciiTheme="minorEastAsia" w:hAnsiTheme="minorEastAsia" w:cs="Times New Roman" w:hint="eastAsia"/>
          <w:sz w:val="24"/>
          <w:szCs w:val="24"/>
        </w:rPr>
        <w:t>。以英语为例：设定单元教学目标和分课时教学目标，预设制定合理的评价量表。评价量表分为三档，其中</w:t>
      </w:r>
      <w:r w:rsidRPr="003708E7">
        <w:rPr>
          <w:rFonts w:asciiTheme="minorEastAsia" w:hAnsiTheme="minorEastAsia" w:cs="Times New Roman"/>
          <w:sz w:val="24"/>
          <w:szCs w:val="24"/>
        </w:rPr>
        <w:t>B</w:t>
      </w:r>
      <w:r w:rsidRPr="003708E7">
        <w:rPr>
          <w:rFonts w:asciiTheme="minorEastAsia" w:hAnsiTheme="minorEastAsia" w:cs="Times New Roman" w:hint="eastAsia"/>
          <w:sz w:val="24"/>
          <w:szCs w:val="24"/>
        </w:rPr>
        <w:t>档是标准档，要求</w:t>
      </w:r>
      <w:r w:rsidRPr="003708E7">
        <w:rPr>
          <w:rFonts w:asciiTheme="minorEastAsia" w:hAnsiTheme="minorEastAsia" w:cs="Times New Roman"/>
          <w:sz w:val="24"/>
          <w:szCs w:val="24"/>
        </w:rPr>
        <w:t>70%-80%</w:t>
      </w:r>
      <w:r w:rsidRPr="003708E7">
        <w:rPr>
          <w:rFonts w:asciiTheme="minorEastAsia" w:hAnsiTheme="minorEastAsia" w:cs="Times New Roman" w:hint="eastAsia"/>
          <w:sz w:val="24"/>
          <w:szCs w:val="24"/>
        </w:rPr>
        <w:t>的学生能够达到。</w:t>
      </w:r>
      <w:r w:rsidRPr="003708E7">
        <w:rPr>
          <w:rFonts w:asciiTheme="minorEastAsia" w:hAnsiTheme="minorEastAsia" w:cs="Times New Roman"/>
          <w:sz w:val="24"/>
          <w:szCs w:val="24"/>
        </w:rPr>
        <w:t>A</w:t>
      </w:r>
      <w:r w:rsidRPr="003708E7">
        <w:rPr>
          <w:rFonts w:asciiTheme="minorEastAsia" w:hAnsiTheme="minorEastAsia" w:cs="Times New Roman" w:hint="eastAsia"/>
          <w:sz w:val="24"/>
          <w:szCs w:val="24"/>
        </w:rPr>
        <w:t>档的同学能够出色达成本课时的教学目标，而</w:t>
      </w:r>
      <w:r w:rsidRPr="003708E7">
        <w:rPr>
          <w:rFonts w:asciiTheme="minorEastAsia" w:hAnsiTheme="minorEastAsia" w:cs="Times New Roman"/>
          <w:sz w:val="24"/>
          <w:szCs w:val="24"/>
        </w:rPr>
        <w:t>C</w:t>
      </w:r>
      <w:r w:rsidRPr="003708E7">
        <w:rPr>
          <w:rFonts w:asciiTheme="minorEastAsia" w:hAnsiTheme="minorEastAsia" w:cs="Times New Roman" w:hint="eastAsia"/>
          <w:sz w:val="24"/>
          <w:szCs w:val="24"/>
        </w:rPr>
        <w:t>档的同学当堂达到教学目标存在一定的困难，需要教师特别关注、个别辅导，通过一个阶段逐步达成。教师通过整堂课的观察与记录，结合课外口头作业的情况，确定学生的目标达成度。</w:t>
      </w:r>
    </w:p>
    <w:p w:rsidR="002B7DDB" w:rsidRPr="00E20781" w:rsidRDefault="002B7DDB" w:rsidP="00E20781">
      <w:pPr>
        <w:spacing w:line="360" w:lineRule="auto"/>
        <w:rPr>
          <w:b/>
          <w:sz w:val="24"/>
        </w:rPr>
      </w:pPr>
      <w:r w:rsidRPr="00E20781">
        <w:rPr>
          <w:rFonts w:hint="eastAsia"/>
          <w:b/>
          <w:sz w:val="24"/>
        </w:rPr>
        <w:t>2.</w:t>
      </w:r>
      <w:r w:rsidRPr="00E20781">
        <w:rPr>
          <w:rFonts w:hint="eastAsia"/>
          <w:b/>
          <w:sz w:val="24"/>
        </w:rPr>
        <w:t>链接课堂内外，营造创新发展空间</w:t>
      </w:r>
    </w:p>
    <w:p w:rsidR="00225694" w:rsidRDefault="002B7DDB" w:rsidP="002B7DDB">
      <w:pPr>
        <w:pStyle w:val="a3"/>
        <w:spacing w:line="360" w:lineRule="auto"/>
        <w:ind w:firstLineChars="200" w:firstLine="480"/>
        <w:rPr>
          <w:rFonts w:asciiTheme="minorEastAsia" w:eastAsiaTheme="minorEastAsia" w:hAnsiTheme="minorEastAsia" w:cstheme="minorBidi"/>
          <w:kern w:val="2"/>
          <w:szCs w:val="24"/>
          <w:lang w:eastAsia="zh-CN"/>
        </w:rPr>
      </w:pPr>
      <w:r w:rsidRPr="003708E7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实践中，</w:t>
      </w:r>
      <w:r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受客观条件所制，</w:t>
      </w:r>
      <w:r w:rsidRPr="003708E7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我们认识到教师运用移动设备的常态化课堂教学是十分困难的，而数字化工具为学生所用，</w:t>
      </w:r>
      <w:r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常态化</w:t>
      </w:r>
      <w:r w:rsidRPr="003708E7">
        <w:rPr>
          <w:rFonts w:asciiTheme="minorEastAsia" w:eastAsiaTheme="minorEastAsia" w:hAnsiTheme="minorEastAsia" w:cstheme="minorBidi"/>
          <w:kern w:val="2"/>
          <w:szCs w:val="24"/>
          <w:lang w:eastAsia="zh-CN"/>
        </w:rPr>
        <w:t>学习</w:t>
      </w:r>
      <w:r w:rsidRPr="003708E7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是可能实现的。</w:t>
      </w:r>
      <w:proofErr w:type="gramStart"/>
      <w:r w:rsidRPr="003708E7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翼</w:t>
      </w:r>
      <w:proofErr w:type="gramEnd"/>
      <w:r w:rsidRPr="003708E7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学院的“创课”让学生的学习时空得到延展，个性需求得到满足，</w:t>
      </w:r>
    </w:p>
    <w:p w:rsidR="002B7DDB" w:rsidRDefault="002B7DDB" w:rsidP="002B7DDB">
      <w:pPr>
        <w:pStyle w:val="a3"/>
        <w:spacing w:line="360" w:lineRule="auto"/>
        <w:ind w:firstLineChars="200" w:firstLine="48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学生</w:t>
      </w:r>
      <w:r w:rsidR="00225694">
        <w:rPr>
          <w:rFonts w:ascii="宋体" w:hAnsi="宋体" w:hint="eastAsia"/>
          <w:lang w:eastAsia="zh-CN"/>
        </w:rPr>
        <w:t>利用“</w:t>
      </w:r>
      <w:r w:rsidR="00225694">
        <w:rPr>
          <w:rFonts w:ascii="宋体" w:hAnsi="宋体"/>
          <w:lang w:eastAsia="zh-CN"/>
        </w:rPr>
        <w:t>创课</w:t>
      </w:r>
      <w:r w:rsidR="00225694">
        <w:rPr>
          <w:rFonts w:ascii="宋体" w:hAnsi="宋体" w:hint="eastAsia"/>
          <w:lang w:eastAsia="zh-CN"/>
        </w:rPr>
        <w:t>”</w:t>
      </w:r>
      <w:r w:rsidR="008E7791">
        <w:rPr>
          <w:rFonts w:ascii="宋体" w:hAnsi="宋体" w:hint="eastAsia"/>
          <w:lang w:eastAsia="zh-CN"/>
        </w:rPr>
        <w:t>可以把在生活中遇到了问题</w:t>
      </w:r>
      <w:r>
        <w:rPr>
          <w:rFonts w:ascii="宋体" w:hAnsi="宋体" w:hint="eastAsia"/>
          <w:lang w:eastAsia="zh-CN"/>
        </w:rPr>
        <w:t>解决之道、知识运用的喜悦都</w:t>
      </w:r>
      <w:proofErr w:type="gramStart"/>
      <w:r>
        <w:rPr>
          <w:rFonts w:ascii="宋体" w:hAnsi="宋体" w:hint="eastAsia"/>
          <w:lang w:eastAsia="zh-CN"/>
        </w:rPr>
        <w:t>通过创课随手</w:t>
      </w:r>
      <w:proofErr w:type="gramEnd"/>
      <w:r>
        <w:rPr>
          <w:rFonts w:ascii="宋体" w:hAnsi="宋体" w:hint="eastAsia"/>
          <w:lang w:eastAsia="zh-CN"/>
        </w:rPr>
        <w:t>记录下来，相当于学生也可以制作一节简易的微课。教师通过观看学生的创作，来发现学生在知识内化过程中的情况，从中选取恰当的素材、不断的积累和优化自己的教学内容。这种以图片为基础的</w:t>
      </w:r>
      <w:proofErr w:type="gramStart"/>
      <w:r>
        <w:rPr>
          <w:rFonts w:ascii="宋体" w:hAnsi="宋体" w:hint="eastAsia"/>
          <w:lang w:eastAsia="zh-CN"/>
        </w:rPr>
        <w:t>富媒体</w:t>
      </w:r>
      <w:proofErr w:type="gramEnd"/>
      <w:r>
        <w:rPr>
          <w:rFonts w:ascii="宋体" w:hAnsi="宋体" w:hint="eastAsia"/>
          <w:lang w:eastAsia="zh-CN"/>
        </w:rPr>
        <w:t>标注方式将可以最大限度的承载学习内容。</w:t>
      </w:r>
    </w:p>
    <w:p w:rsidR="002B7DDB" w:rsidRDefault="002B7DDB" w:rsidP="002B7DDB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 w:rsidRPr="00AE388F">
        <w:rPr>
          <w:rFonts w:asciiTheme="minorEastAsia" w:eastAsiaTheme="minorEastAsia" w:hAnsiTheme="minorEastAsia" w:cstheme="minorBidi" w:hint="eastAsia"/>
          <w:color w:val="auto"/>
          <w:kern w:val="2"/>
        </w:rPr>
        <w:t>我们逐步梳理出</w:t>
      </w:r>
      <w:r>
        <w:rPr>
          <w:rFonts w:asciiTheme="minorEastAsia" w:eastAsiaTheme="minorEastAsia" w:hAnsiTheme="minorEastAsia" w:cstheme="minorBidi" w:hint="eastAsia"/>
          <w:kern w:val="2"/>
        </w:rPr>
        <w:t>“创课”三种</w:t>
      </w:r>
      <w:r w:rsidRPr="00AE388F">
        <w:rPr>
          <w:rFonts w:asciiTheme="minorEastAsia" w:eastAsiaTheme="minorEastAsia" w:hAnsiTheme="minorEastAsia" w:cstheme="minorBidi" w:hint="eastAsia"/>
          <w:kern w:val="2"/>
        </w:rPr>
        <w:t>协作场景：</w:t>
      </w:r>
      <w:r>
        <w:rPr>
          <w:rFonts w:asciiTheme="minorEastAsia" w:eastAsiaTheme="minorEastAsia" w:hAnsiTheme="minorEastAsia" w:cstheme="minorBidi" w:hint="eastAsia"/>
          <w:kern w:val="2"/>
        </w:rPr>
        <w:t>（</w:t>
      </w:r>
      <w:r w:rsidRPr="00AE388F">
        <w:rPr>
          <w:rFonts w:asciiTheme="minorEastAsia" w:eastAsiaTheme="minorEastAsia" w:hAnsiTheme="minorEastAsia" w:cstheme="minorBidi" w:hint="eastAsia"/>
          <w:kern w:val="2"/>
        </w:rPr>
        <w:t>1）多人对同</w:t>
      </w:r>
      <w:proofErr w:type="gramStart"/>
      <w:r w:rsidRPr="00AE388F">
        <w:rPr>
          <w:rFonts w:asciiTheme="minorEastAsia" w:eastAsiaTheme="minorEastAsia" w:hAnsiTheme="minorEastAsia" w:cstheme="minorBidi" w:hint="eastAsia"/>
          <w:kern w:val="2"/>
        </w:rPr>
        <w:t>一创课进行</w:t>
      </w:r>
      <w:proofErr w:type="gramEnd"/>
      <w:r w:rsidRPr="00AE388F">
        <w:rPr>
          <w:rFonts w:asciiTheme="minorEastAsia" w:eastAsiaTheme="minorEastAsia" w:hAnsiTheme="minorEastAsia" w:cstheme="minorBidi" w:hint="eastAsia"/>
          <w:kern w:val="2"/>
        </w:rPr>
        <w:t>讨论。</w:t>
      </w:r>
      <w:r>
        <w:rPr>
          <w:rFonts w:asciiTheme="minorEastAsia" w:eastAsiaTheme="minorEastAsia" w:hAnsiTheme="minorEastAsia" w:cstheme="minorBidi" w:hint="eastAsia"/>
          <w:kern w:val="2"/>
        </w:rPr>
        <w:t>（</w:t>
      </w:r>
      <w:r w:rsidRPr="00AE388F">
        <w:rPr>
          <w:rFonts w:asciiTheme="minorEastAsia" w:eastAsiaTheme="minorEastAsia" w:hAnsiTheme="minorEastAsia" w:cstheme="minorBidi" w:hint="eastAsia"/>
          <w:kern w:val="2"/>
        </w:rPr>
        <w:t>2）教师发布一个创课，学生复制后进行二次创作。</w:t>
      </w:r>
      <w:r>
        <w:rPr>
          <w:rFonts w:asciiTheme="minorEastAsia" w:eastAsiaTheme="minorEastAsia" w:hAnsiTheme="minorEastAsia" w:cstheme="minorBidi" w:hint="eastAsia"/>
          <w:kern w:val="2"/>
        </w:rPr>
        <w:t>（</w:t>
      </w:r>
      <w:r w:rsidRPr="00AE388F">
        <w:rPr>
          <w:rFonts w:asciiTheme="minorEastAsia" w:eastAsiaTheme="minorEastAsia" w:hAnsiTheme="minorEastAsia" w:cstheme="minorBidi" w:hint="eastAsia"/>
          <w:kern w:val="2"/>
        </w:rPr>
        <w:t>3</w:t>
      </w:r>
      <w:r>
        <w:rPr>
          <w:rFonts w:asciiTheme="minorEastAsia" w:eastAsiaTheme="minorEastAsia" w:hAnsiTheme="minorEastAsia" w:cstheme="minorBidi" w:hint="eastAsia"/>
          <w:kern w:val="2"/>
        </w:rPr>
        <w:t>）教师或学生自定一个主题，自由创作演绎。</w:t>
      </w:r>
    </w:p>
    <w:p w:rsidR="00225694" w:rsidRDefault="00225694" w:rsidP="002B7DDB">
      <w:pPr>
        <w:pStyle w:val="a3"/>
        <w:spacing w:line="360" w:lineRule="auto"/>
        <w:ind w:firstLineChars="150" w:firstLine="360"/>
        <w:rPr>
          <w:rFonts w:asciiTheme="minorEastAsia" w:eastAsiaTheme="minorEastAsia" w:hAnsiTheme="minorEastAsia" w:cstheme="minorBidi"/>
          <w:kern w:val="2"/>
          <w:szCs w:val="24"/>
          <w:lang w:eastAsia="zh-CN"/>
        </w:rPr>
      </w:pPr>
      <w:r w:rsidRPr="00415B7A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 xml:space="preserve"> </w:t>
      </w:r>
      <w:r w:rsidR="002B7DDB" w:rsidRPr="00415B7A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“创课”</w:t>
      </w:r>
      <w:r w:rsidR="002B7DDB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简单易用</w:t>
      </w:r>
      <w:r w:rsidR="002B7DDB" w:rsidRPr="00415B7A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，</w:t>
      </w:r>
      <w:r w:rsidR="002B7DDB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降低了使用数字化工具的门槛，大大提升了广大师生的信息化素养，一定程度上减轻了老师制作</w:t>
      </w:r>
      <w:proofErr w:type="gramStart"/>
      <w:r w:rsidR="002B7DDB" w:rsidRPr="00415B7A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负</w:t>
      </w:r>
      <w:r w:rsidR="002B7DDB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资源</w:t>
      </w:r>
      <w:proofErr w:type="gramEnd"/>
      <w:r w:rsidR="002B7DDB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的负</w:t>
      </w:r>
      <w:r w:rsidR="002B7DDB" w:rsidRPr="00415B7A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担，</w:t>
      </w:r>
      <w:r w:rsidR="002B7DDB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也</w:t>
      </w:r>
      <w:r w:rsidR="002B7DDB" w:rsidRPr="00415B7A">
        <w:rPr>
          <w:rFonts w:asciiTheme="minorEastAsia" w:eastAsiaTheme="minorEastAsia" w:hAnsiTheme="minorEastAsia" w:cstheme="minorBidi" w:hint="eastAsia"/>
          <w:kern w:val="2"/>
          <w:szCs w:val="24"/>
          <w:lang w:eastAsia="zh-CN"/>
        </w:rPr>
        <w:t>释放了学生的创造天赋。</w:t>
      </w:r>
    </w:p>
    <w:p w:rsidR="002B7DDB" w:rsidRPr="00225694" w:rsidRDefault="002B7DDB" w:rsidP="00E20781">
      <w:pPr>
        <w:pStyle w:val="a3"/>
        <w:spacing w:line="360" w:lineRule="auto"/>
        <w:rPr>
          <w:rFonts w:asciiTheme="minorEastAsia" w:eastAsiaTheme="minorEastAsia" w:hAnsiTheme="minorEastAsia" w:cstheme="minorBidi"/>
          <w:b/>
          <w:kern w:val="2"/>
          <w:szCs w:val="24"/>
          <w:lang w:eastAsia="zh-CN"/>
        </w:rPr>
      </w:pPr>
      <w:r w:rsidRPr="00225694">
        <w:rPr>
          <w:rFonts w:asciiTheme="minorEastAsia" w:eastAsiaTheme="minorEastAsia" w:hAnsiTheme="minorEastAsia" w:cstheme="minorBidi" w:hint="eastAsia"/>
          <w:b/>
          <w:kern w:val="2"/>
          <w:szCs w:val="24"/>
          <w:lang w:eastAsia="zh-CN"/>
        </w:rPr>
        <w:t>3.建立评测系统，评估学业成果</w:t>
      </w:r>
    </w:p>
    <w:p w:rsidR="002B7DDB" w:rsidRDefault="002B7DDB" w:rsidP="002B7DDB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在传统的纸笔测试评价方式下，信息化教学带来的成效很难立即体现。课题组思考着如何通过信息化手段提高学生学业水平，并有效评估分析，改进教学。</w:t>
      </w:r>
    </w:p>
    <w:p w:rsidR="00225694" w:rsidRDefault="002B7DDB" w:rsidP="00225694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2014年以</w:t>
      </w:r>
      <w:r>
        <w:rPr>
          <w:rFonts w:ascii="宋体" w:hAnsi="宋体"/>
          <w:kern w:val="0"/>
          <w:sz w:val="24"/>
          <w:szCs w:val="24"/>
        </w:rPr>
        <w:t>来，</w:t>
      </w:r>
      <w:r>
        <w:rPr>
          <w:rFonts w:ascii="宋体" w:hAnsi="宋体" w:hint="eastAsia"/>
          <w:kern w:val="0"/>
          <w:sz w:val="24"/>
          <w:szCs w:val="24"/>
        </w:rPr>
        <w:t>课题组在数学学科1-3年级试点，以课程标准为准绳，基于“翼学院”教育平台，建立了学习评测系统即动态适应性训练，它是一个根据知识点和学生学习能力，动态生成习题和学习资源的在线测试系统。平台的知识网络覆盖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了沪教版</w:t>
      </w:r>
      <w:proofErr w:type="gramEnd"/>
      <w:r>
        <w:rPr>
          <w:rFonts w:ascii="宋体" w:hAnsi="宋体" w:hint="eastAsia"/>
          <w:kern w:val="0"/>
          <w:sz w:val="24"/>
          <w:szCs w:val="24"/>
        </w:rPr>
        <w:t>小学数学教材460多个知识点，知识图谱反映了学生练习的覆盖程度，其中已有361个知识点配有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微课供</w:t>
      </w:r>
      <w:proofErr w:type="gramEnd"/>
      <w:r>
        <w:rPr>
          <w:rFonts w:ascii="宋体" w:hAnsi="宋体" w:hint="eastAsia"/>
          <w:kern w:val="0"/>
          <w:sz w:val="24"/>
          <w:szCs w:val="24"/>
        </w:rPr>
        <w:t>学生学习。</w:t>
      </w:r>
    </w:p>
    <w:p w:rsidR="002B7DDB" w:rsidRPr="00225694" w:rsidRDefault="002B7DDB" w:rsidP="00E20781">
      <w:pPr>
        <w:spacing w:line="360" w:lineRule="auto"/>
        <w:rPr>
          <w:b/>
          <w:sz w:val="24"/>
        </w:rPr>
      </w:pPr>
      <w:r w:rsidRPr="00225694">
        <w:rPr>
          <w:rFonts w:hint="eastAsia"/>
          <w:b/>
          <w:sz w:val="24"/>
        </w:rPr>
        <w:lastRenderedPageBreak/>
        <w:t>4</w:t>
      </w:r>
      <w:r w:rsidRPr="00225694">
        <w:rPr>
          <w:rFonts w:hint="eastAsia"/>
          <w:b/>
          <w:sz w:val="24"/>
        </w:rPr>
        <w:t>、解读分析数据，创新教研形式</w:t>
      </w:r>
      <w:r w:rsidRPr="00225694">
        <w:rPr>
          <w:rFonts w:hint="eastAsia"/>
          <w:b/>
          <w:sz w:val="24"/>
        </w:rPr>
        <w:t xml:space="preserve"> </w:t>
      </w:r>
    </w:p>
    <w:p w:rsidR="002B7DDB" w:rsidRDefault="002B7DDB" w:rsidP="002B7D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5B7A">
        <w:rPr>
          <w:rFonts w:asciiTheme="minorEastAsia" w:hAnsiTheme="minorEastAsia" w:hint="eastAsia"/>
          <w:sz w:val="24"/>
          <w:szCs w:val="24"/>
        </w:rPr>
        <w:t>有了工具或平台，采集数据不再是问题。解读分析数据，成了关键。为此，学校提供专业支持，独创研修模式，组织教师和互联网专家，合作解读数据，发现数据背后的意义。</w:t>
      </w:r>
    </w:p>
    <w:p w:rsidR="002B7DDB" w:rsidRDefault="002B7DDB" w:rsidP="002B7DDB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83B85">
        <w:rPr>
          <w:rFonts w:asciiTheme="minorEastAsia" w:hAnsiTheme="minorEastAsia" w:hint="eastAsia"/>
          <w:sz w:val="24"/>
          <w:szCs w:val="24"/>
        </w:rPr>
        <w:t>课题组定期开展教研活动，反馈近期师生在线的学习情况，每位老师都能得到一份详细的数据报告，</w:t>
      </w:r>
      <w:proofErr w:type="gramStart"/>
      <w:r w:rsidRPr="00F83B85">
        <w:rPr>
          <w:rFonts w:asciiTheme="minorEastAsia" w:hAnsiTheme="minorEastAsia" w:hint="eastAsia"/>
          <w:sz w:val="24"/>
          <w:szCs w:val="24"/>
        </w:rPr>
        <w:t>包含创课数据</w:t>
      </w:r>
      <w:proofErr w:type="gramEnd"/>
      <w:r w:rsidRPr="00F83B85">
        <w:rPr>
          <w:rFonts w:asciiTheme="minorEastAsia" w:hAnsiTheme="minorEastAsia" w:hint="eastAsia"/>
          <w:sz w:val="24"/>
          <w:szCs w:val="24"/>
        </w:rPr>
        <w:t>、适应性训练数据，我们提倡老师“数据思维</w:t>
      </w:r>
      <w:r w:rsidRPr="00F83B85">
        <w:rPr>
          <w:rFonts w:asciiTheme="minorEastAsia" w:hAnsiTheme="minorEastAsia"/>
          <w:sz w:val="24"/>
          <w:szCs w:val="24"/>
        </w:rPr>
        <w:t>”</w:t>
      </w:r>
      <w:r w:rsidR="002D10FB">
        <w:rPr>
          <w:rFonts w:asciiTheme="minorEastAsia" w:hAnsiTheme="minorEastAsia" w:hint="eastAsia"/>
          <w:sz w:val="24"/>
          <w:szCs w:val="24"/>
        </w:rPr>
        <w:t>，组织老师一起和专家进行数据报告的分析与解读，</w:t>
      </w:r>
      <w:r w:rsidRPr="00F83B85">
        <w:rPr>
          <w:rFonts w:asciiTheme="minorEastAsia" w:hAnsiTheme="minorEastAsia" w:hint="eastAsia"/>
          <w:sz w:val="24"/>
          <w:szCs w:val="24"/>
        </w:rPr>
        <w:t>逐步学会解读复杂的统计数据后面的含义。</w:t>
      </w:r>
      <w:r>
        <w:rPr>
          <w:rFonts w:asciiTheme="minorEastAsia" w:hAnsiTheme="minorEastAsia" w:hint="eastAsia"/>
          <w:sz w:val="24"/>
          <w:szCs w:val="24"/>
        </w:rPr>
        <w:t>数据差异最终归因于教学方式的差异</w:t>
      </w:r>
      <w:r w:rsidR="002D10FB">
        <w:rPr>
          <w:rFonts w:asciiTheme="minorEastAsia" w:hAnsiTheme="minorEastAsia" w:hint="eastAsia"/>
          <w:sz w:val="24"/>
          <w:szCs w:val="24"/>
        </w:rPr>
        <w:t>，我们把分析数据作为数字化教研的途径之一，让“冰冷”的数据引发</w:t>
      </w:r>
      <w:r>
        <w:rPr>
          <w:rFonts w:asciiTheme="minorEastAsia" w:hAnsiTheme="minorEastAsia" w:hint="eastAsia"/>
          <w:sz w:val="24"/>
          <w:szCs w:val="24"/>
        </w:rPr>
        <w:t>精彩的教学故事。</w:t>
      </w:r>
    </w:p>
    <w:p w:rsidR="002B7DDB" w:rsidRPr="00415B7A" w:rsidRDefault="002B7DDB" w:rsidP="002B7DDB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我们的研讨形式</w:t>
      </w:r>
      <w:r w:rsidR="002D10FB">
        <w:rPr>
          <w:rFonts w:asciiTheme="minorEastAsia" w:hAnsiTheme="minorEastAsia" w:hint="eastAsia"/>
          <w:sz w:val="24"/>
          <w:szCs w:val="24"/>
        </w:rPr>
        <w:t>也</w:t>
      </w:r>
      <w:r>
        <w:rPr>
          <w:rFonts w:asciiTheme="minorEastAsia" w:hAnsiTheme="minorEastAsia" w:hint="eastAsia"/>
          <w:sz w:val="24"/>
          <w:szCs w:val="24"/>
        </w:rPr>
        <w:t>推陈出新，</w:t>
      </w:r>
      <w:r w:rsidRPr="00415B7A">
        <w:rPr>
          <w:rFonts w:asciiTheme="minorEastAsia" w:hAnsiTheme="minorEastAsia" w:hint="eastAsia"/>
          <w:sz w:val="24"/>
          <w:szCs w:val="24"/>
        </w:rPr>
        <w:t>如</w:t>
      </w:r>
      <w:r w:rsidRPr="00415B7A">
        <w:rPr>
          <w:rFonts w:asciiTheme="minorEastAsia" w:hAnsiTheme="minorEastAsia"/>
          <w:sz w:val="24"/>
          <w:szCs w:val="24"/>
        </w:rPr>
        <w:t>“1+2</w:t>
      </w:r>
      <w:r w:rsidRPr="00415B7A">
        <w:rPr>
          <w:rFonts w:asciiTheme="minorEastAsia" w:hAnsiTheme="minorEastAsia" w:hint="eastAsia"/>
          <w:sz w:val="24"/>
          <w:szCs w:val="24"/>
        </w:rPr>
        <w:t>分享</w:t>
      </w:r>
      <w:r w:rsidRPr="00415B7A">
        <w:rPr>
          <w:rFonts w:asciiTheme="minorEastAsia" w:hAnsiTheme="minorEastAsia"/>
          <w:sz w:val="24"/>
          <w:szCs w:val="24"/>
        </w:rPr>
        <w:t>”</w:t>
      </w:r>
      <w:r w:rsidRPr="00415B7A">
        <w:rPr>
          <w:rFonts w:asciiTheme="minorEastAsia" w:hAnsiTheme="minorEastAsia" w:hint="eastAsia"/>
          <w:sz w:val="24"/>
          <w:szCs w:val="24"/>
        </w:rPr>
        <w:t>模式：一名教师带领两名学生进行在线教与学的经验分享，学生和教师在同一个平台上发表学习和教学的感受。通过</w:t>
      </w:r>
      <w:r>
        <w:rPr>
          <w:rFonts w:asciiTheme="minorEastAsia" w:hAnsiTheme="minorEastAsia" w:hint="eastAsia"/>
          <w:sz w:val="24"/>
          <w:szCs w:val="24"/>
        </w:rPr>
        <w:t>这种方式，</w:t>
      </w:r>
      <w:r w:rsidR="002D10FB">
        <w:rPr>
          <w:rFonts w:asciiTheme="minorEastAsia" w:hAnsiTheme="minorEastAsia" w:hint="eastAsia"/>
          <w:sz w:val="24"/>
          <w:szCs w:val="24"/>
        </w:rPr>
        <w:t>保证</w:t>
      </w:r>
      <w:r>
        <w:rPr>
          <w:rFonts w:asciiTheme="minorEastAsia" w:hAnsiTheme="minorEastAsia" w:hint="eastAsia"/>
          <w:sz w:val="24"/>
          <w:szCs w:val="24"/>
        </w:rPr>
        <w:t>研修方向明确，改进措施具体，数据确保了持续跟踪和反馈；</w:t>
      </w:r>
      <w:r w:rsidR="00225694" w:rsidRPr="00415B7A">
        <w:rPr>
          <w:rFonts w:asciiTheme="minorEastAsia" w:hAnsiTheme="minorEastAsia"/>
          <w:sz w:val="24"/>
          <w:szCs w:val="24"/>
        </w:rPr>
        <w:t xml:space="preserve"> </w:t>
      </w:r>
    </w:p>
    <w:p w:rsidR="002B7DDB" w:rsidRPr="00415B7A" w:rsidRDefault="002B7DDB" w:rsidP="002B7DD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415B7A">
        <w:rPr>
          <w:rFonts w:asciiTheme="minorEastAsia" w:hAnsiTheme="minorEastAsia" w:hint="eastAsia"/>
          <w:b/>
          <w:sz w:val="24"/>
          <w:szCs w:val="24"/>
        </w:rPr>
        <w:t>、展望与思考</w:t>
      </w:r>
    </w:p>
    <w:p w:rsidR="002B7DDB" w:rsidRPr="00415B7A" w:rsidRDefault="002B7DDB" w:rsidP="002B7D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15B7A">
        <w:rPr>
          <w:rFonts w:asciiTheme="minorEastAsia" w:hAnsiTheme="minorEastAsia" w:hint="eastAsia"/>
          <w:sz w:val="24"/>
          <w:szCs w:val="24"/>
        </w:rPr>
        <w:t>心系“发现每一个</w:t>
      </w:r>
      <w:r w:rsidRPr="00415B7A">
        <w:rPr>
          <w:rFonts w:asciiTheme="minorEastAsia" w:hAnsiTheme="minorEastAsia"/>
          <w:sz w:val="24"/>
          <w:szCs w:val="24"/>
        </w:rPr>
        <w:t>孩子，成就每一位教师</w:t>
      </w:r>
      <w:r w:rsidRPr="00415B7A">
        <w:rPr>
          <w:rFonts w:asciiTheme="minorEastAsia" w:hAnsiTheme="minorEastAsia" w:hint="eastAsia"/>
          <w:sz w:val="24"/>
          <w:szCs w:val="24"/>
        </w:rPr>
        <w:t>”的教育</w:t>
      </w:r>
      <w:r w:rsidRPr="00415B7A">
        <w:rPr>
          <w:rFonts w:asciiTheme="minorEastAsia" w:hAnsiTheme="minorEastAsia"/>
          <w:sz w:val="24"/>
          <w:szCs w:val="24"/>
        </w:rPr>
        <w:t>愿景</w:t>
      </w:r>
      <w:r w:rsidRPr="00415B7A">
        <w:rPr>
          <w:rFonts w:asciiTheme="minorEastAsia" w:hAnsiTheme="minorEastAsia" w:hint="eastAsia"/>
          <w:sz w:val="24"/>
          <w:szCs w:val="24"/>
        </w:rPr>
        <w:t>，未来，我们要做的是进一步将教育架构在信息化的环境里，让信息技术更好地激发</w:t>
      </w:r>
      <w:r w:rsidRPr="00415B7A">
        <w:rPr>
          <w:rFonts w:asciiTheme="minorEastAsia" w:hAnsiTheme="minorEastAsia"/>
          <w:sz w:val="24"/>
          <w:szCs w:val="24"/>
        </w:rPr>
        <w:t>教师与学生的智慧。</w:t>
      </w:r>
    </w:p>
    <w:p w:rsidR="002B7DDB" w:rsidRPr="00210379" w:rsidRDefault="002B7DDB" w:rsidP="002B7DD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7DDB" w:rsidRPr="00DE0D63" w:rsidRDefault="002B7DDB" w:rsidP="002B7DD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2B7DDB" w:rsidRDefault="002B7DDB" w:rsidP="002B7DDB">
      <w:pPr>
        <w:spacing w:line="360" w:lineRule="auto"/>
      </w:pPr>
      <w:r>
        <w:rPr>
          <w:rFonts w:hint="eastAsia"/>
        </w:rPr>
        <w:t xml:space="preserve">    </w:t>
      </w:r>
    </w:p>
    <w:p w:rsidR="002B7DDB" w:rsidRDefault="002B7DDB" w:rsidP="002B7DDB">
      <w:pPr>
        <w:spacing w:line="360" w:lineRule="auto"/>
      </w:pPr>
    </w:p>
    <w:p w:rsidR="00C546ED" w:rsidRPr="002B7DDB" w:rsidRDefault="00C546ED"/>
    <w:sectPr w:rsidR="00C546ED" w:rsidRPr="002B7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1F"/>
    <w:rsid w:val="00225694"/>
    <w:rsid w:val="002B7DDB"/>
    <w:rsid w:val="002D10FB"/>
    <w:rsid w:val="00460A1F"/>
    <w:rsid w:val="004E2D21"/>
    <w:rsid w:val="008E7791"/>
    <w:rsid w:val="00C546ED"/>
    <w:rsid w:val="00E2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A8487-279F-41D5-B777-7DB54522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B7DDB"/>
    <w:pPr>
      <w:widowControl/>
      <w:tabs>
        <w:tab w:val="left" w:pos="360"/>
        <w:tab w:val="right" w:pos="9360"/>
      </w:tabs>
      <w:spacing w:line="480" w:lineRule="auto"/>
      <w:jc w:val="left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Char">
    <w:name w:val="正文文本 Char"/>
    <w:basedOn w:val="a0"/>
    <w:link w:val="a3"/>
    <w:rsid w:val="002B7DDB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Default">
    <w:name w:val="Default"/>
    <w:rsid w:val="002B7DDB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dcterms:created xsi:type="dcterms:W3CDTF">2017-06-18T02:22:00Z</dcterms:created>
  <dcterms:modified xsi:type="dcterms:W3CDTF">2017-06-18T11:35:00Z</dcterms:modified>
</cp:coreProperties>
</file>